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A3C" w:rsidRDefault="00824868">
      <w:r>
        <w:t>SOP for patients admitted to main recovery and subsequently be fo</w:t>
      </w:r>
      <w:bookmarkStart w:id="0" w:name="_GoBack"/>
      <w:bookmarkEnd w:id="0"/>
      <w:r>
        <w:t>und to be COVID 19 positive</w:t>
      </w:r>
    </w:p>
    <w:p w:rsidR="00824868" w:rsidRDefault="00824868"/>
    <w:p w:rsidR="00824868" w:rsidRDefault="00824868"/>
    <w:p w:rsidR="00824868" w:rsidRDefault="00824868" w:rsidP="00824868">
      <w:pPr>
        <w:pStyle w:val="ListParagraph"/>
        <w:numPr>
          <w:ilvl w:val="0"/>
          <w:numId w:val="1"/>
        </w:numPr>
      </w:pPr>
      <w:r>
        <w:t xml:space="preserve">All patients should </w:t>
      </w:r>
      <w:r>
        <w:t xml:space="preserve">routinely be </w:t>
      </w:r>
      <w:r>
        <w:t>maximally spread out in the recovery unit, ideally using alternate beds.</w:t>
      </w:r>
    </w:p>
    <w:p w:rsidR="00824868" w:rsidRDefault="00824868" w:rsidP="00824868">
      <w:pPr>
        <w:pStyle w:val="ListParagraph"/>
        <w:numPr>
          <w:ilvl w:val="0"/>
          <w:numId w:val="1"/>
        </w:numPr>
      </w:pPr>
      <w:r>
        <w:t>If a patient is discovered to be COVID 19 positive during their time in recovery the curtains should be pulled around that patient, and any other patients moved further away, as is possible.</w:t>
      </w:r>
    </w:p>
    <w:p w:rsidR="00824868" w:rsidRDefault="00824868" w:rsidP="00824868">
      <w:pPr>
        <w:pStyle w:val="ListParagraph"/>
        <w:numPr>
          <w:ilvl w:val="0"/>
          <w:numId w:val="1"/>
        </w:numPr>
      </w:pPr>
      <w:r>
        <w:t>The patient should remain in recovery and not be returned to the operating theatre</w:t>
      </w:r>
    </w:p>
    <w:p w:rsidR="00824868" w:rsidRDefault="00824868" w:rsidP="00824868">
      <w:pPr>
        <w:pStyle w:val="ListParagraph"/>
        <w:numPr>
          <w:ilvl w:val="0"/>
          <w:numId w:val="1"/>
        </w:numPr>
      </w:pPr>
      <w:r>
        <w:t>Either a surgical facemask or an oxygen mask should remain on the patient whilst in recovery.</w:t>
      </w:r>
    </w:p>
    <w:p w:rsidR="00824868" w:rsidRDefault="00824868" w:rsidP="00824868">
      <w:pPr>
        <w:pStyle w:val="ListParagraph"/>
        <w:numPr>
          <w:ilvl w:val="0"/>
          <w:numId w:val="1"/>
        </w:numPr>
      </w:pPr>
      <w:r>
        <w:t>The nurse looking after the patient should have as a minimum, a facemask, gloves and apron. If they wish to wear full PPE then they may. In this situation the nurse should step out of the vicinity of the patient and don PPE safely.</w:t>
      </w:r>
    </w:p>
    <w:p w:rsidR="00824868" w:rsidRDefault="00824868" w:rsidP="00824868">
      <w:pPr>
        <w:pStyle w:val="ListParagraph"/>
        <w:numPr>
          <w:ilvl w:val="0"/>
          <w:numId w:val="1"/>
        </w:numPr>
      </w:pPr>
      <w:r>
        <w:t>The ward should be informed of the COVID status prior to return so that they can return to a suitable and safe ward environment. Bed management may need to be involved.</w:t>
      </w:r>
    </w:p>
    <w:p w:rsidR="00824868" w:rsidRDefault="00824868" w:rsidP="00824868">
      <w:pPr>
        <w:pStyle w:val="ListParagraph"/>
        <w:numPr>
          <w:ilvl w:val="0"/>
          <w:numId w:val="1"/>
        </w:numPr>
      </w:pPr>
      <w:r>
        <w:t>Cleaning bed area – this should be carried out according to local protocols.</w:t>
      </w:r>
    </w:p>
    <w:p w:rsidR="00824868" w:rsidRDefault="00824868" w:rsidP="00824868">
      <w:pPr>
        <w:pStyle w:val="ListParagraph"/>
      </w:pPr>
    </w:p>
    <w:p w:rsidR="00824868" w:rsidRDefault="00824868"/>
    <w:sectPr w:rsidR="00824868" w:rsidSect="0044000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D4A6E"/>
    <w:multiLevelType w:val="hybridMultilevel"/>
    <w:tmpl w:val="541C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68"/>
    <w:rsid w:val="00440005"/>
    <w:rsid w:val="00824868"/>
    <w:rsid w:val="00EF5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8AD97C"/>
  <w15:chartTrackingRefBased/>
  <w15:docId w15:val="{F5014744-9294-7345-9989-7DE56532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Naomi</dc:creator>
  <cp:keywords/>
  <dc:description/>
  <cp:lastModifiedBy>Goodwin Naomi</cp:lastModifiedBy>
  <cp:revision>1</cp:revision>
  <dcterms:created xsi:type="dcterms:W3CDTF">2020-05-04T16:23:00Z</dcterms:created>
  <dcterms:modified xsi:type="dcterms:W3CDTF">2020-05-04T16:25:00Z</dcterms:modified>
</cp:coreProperties>
</file>